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473B" w:rsidRDefault="00DB6EAC">
      <w:pPr>
        <w:spacing w:line="520" w:lineRule="exact"/>
        <w:jc w:val="center"/>
        <w:rPr>
          <w:rFonts w:ascii="方正小标宋_GBK" w:eastAsia="方正小标宋_GBK" w:hAnsi="方正小标宋_GBK" w:cs="方正小标宋_GBK"/>
          <w:b/>
          <w:bCs/>
          <w:sz w:val="44"/>
          <w:szCs w:val="44"/>
        </w:rPr>
      </w:pPr>
      <w:r>
        <w:rPr>
          <w:rFonts w:ascii="方正小标宋_GBK" w:eastAsia="方正小标宋_GBK" w:hAnsi="方正小标宋_GBK" w:cs="方正小标宋_GBK" w:hint="eastAsia"/>
          <w:b/>
          <w:bCs/>
          <w:sz w:val="44"/>
          <w:szCs w:val="44"/>
        </w:rPr>
        <w:t>考生线上面试须知</w:t>
      </w:r>
    </w:p>
    <w:p w:rsidR="0068473B" w:rsidRDefault="0068473B">
      <w:pPr>
        <w:spacing w:line="520" w:lineRule="exact"/>
        <w:ind w:firstLineChars="200" w:firstLine="640"/>
        <w:rPr>
          <w:rFonts w:ascii="仿宋_GB2312" w:eastAsia="仿宋_GB2312" w:hAnsi="仿宋_GB2312" w:cs="仿宋_GB2312"/>
          <w:sz w:val="32"/>
          <w:szCs w:val="32"/>
        </w:rPr>
      </w:pPr>
    </w:p>
    <w:p w:rsidR="0068473B" w:rsidRDefault="00DB6EAC">
      <w:pPr>
        <w:spacing w:line="520" w:lineRule="exact"/>
        <w:ind w:firstLineChars="200" w:firstLine="640"/>
        <w:rPr>
          <w:rFonts w:ascii="黑体" w:eastAsia="黑体" w:hAnsi="黑体" w:cs="黑体"/>
          <w:sz w:val="32"/>
          <w:szCs w:val="32"/>
        </w:rPr>
      </w:pPr>
      <w:r>
        <w:rPr>
          <w:rFonts w:ascii="黑体" w:eastAsia="黑体" w:hAnsi="黑体" w:cs="黑体" w:hint="eastAsia"/>
          <w:sz w:val="32"/>
          <w:szCs w:val="32"/>
        </w:rPr>
        <w:t>一、面试形式和时间</w:t>
      </w:r>
    </w:p>
    <w:p w:rsidR="0068473B" w:rsidRPr="00F169E1" w:rsidRDefault="00DB6EAC" w:rsidP="00F169E1">
      <w:pPr>
        <w:spacing w:line="520" w:lineRule="exact"/>
        <w:ind w:firstLineChars="200" w:firstLine="640"/>
        <w:rPr>
          <w:rFonts w:ascii="仿宋_GB2312" w:eastAsia="仿宋_GB2312" w:hAnsi="仿宋_GB2312" w:cs="仿宋_GB2312"/>
          <w:sz w:val="32"/>
          <w:szCs w:val="32"/>
        </w:rPr>
      </w:pPr>
      <w:r w:rsidRPr="00F169E1">
        <w:rPr>
          <w:rFonts w:ascii="仿宋_GB2312" w:eastAsia="仿宋_GB2312" w:hAnsi="仿宋_GB2312" w:cs="仿宋_GB2312" w:hint="eastAsia"/>
          <w:sz w:val="32"/>
          <w:szCs w:val="32"/>
        </w:rPr>
        <w:t>面试形式：线上结构化面试</w:t>
      </w:r>
    </w:p>
    <w:p w:rsidR="0068473B" w:rsidRPr="00F169E1" w:rsidRDefault="00DB6EAC" w:rsidP="00F169E1">
      <w:pPr>
        <w:spacing w:line="520" w:lineRule="exact"/>
        <w:ind w:firstLineChars="200" w:firstLine="640"/>
        <w:rPr>
          <w:rFonts w:ascii="仿宋_GB2312" w:eastAsia="仿宋_GB2312" w:hAnsi="仿宋_GB2312" w:cs="仿宋_GB2312"/>
          <w:sz w:val="32"/>
          <w:szCs w:val="32"/>
        </w:rPr>
      </w:pPr>
      <w:r w:rsidRPr="00F169E1">
        <w:rPr>
          <w:rFonts w:ascii="仿宋_GB2312" w:eastAsia="仿宋_GB2312" w:hAnsi="仿宋_GB2312" w:cs="仿宋_GB2312" w:hint="eastAsia"/>
          <w:sz w:val="32"/>
          <w:szCs w:val="32"/>
        </w:rPr>
        <w:t>面试时间：2021年</w:t>
      </w:r>
      <w:r w:rsidR="001B5228">
        <w:rPr>
          <w:rFonts w:ascii="仿宋_GB2312" w:eastAsia="仿宋_GB2312" w:hAnsi="仿宋_GB2312" w:cs="仿宋_GB2312" w:hint="eastAsia"/>
          <w:sz w:val="32"/>
          <w:szCs w:val="32"/>
        </w:rPr>
        <w:t>9</w:t>
      </w:r>
      <w:r w:rsidRPr="00F169E1">
        <w:rPr>
          <w:rFonts w:ascii="仿宋_GB2312" w:eastAsia="仿宋_GB2312" w:hAnsi="仿宋_GB2312" w:cs="仿宋_GB2312" w:hint="eastAsia"/>
          <w:sz w:val="32"/>
          <w:szCs w:val="32"/>
        </w:rPr>
        <w:t>月</w:t>
      </w:r>
      <w:r w:rsidR="00A833A0">
        <w:rPr>
          <w:rFonts w:ascii="仿宋_GB2312" w:eastAsia="仿宋_GB2312" w:hAnsi="仿宋_GB2312" w:cs="仿宋_GB2312" w:hint="eastAsia"/>
          <w:sz w:val="32"/>
          <w:szCs w:val="32"/>
        </w:rPr>
        <w:t>26</w:t>
      </w:r>
      <w:r w:rsidRPr="00F169E1">
        <w:rPr>
          <w:rFonts w:ascii="仿宋_GB2312" w:eastAsia="仿宋_GB2312" w:hAnsi="仿宋_GB2312" w:cs="仿宋_GB2312" w:hint="eastAsia"/>
          <w:sz w:val="32"/>
          <w:szCs w:val="32"/>
        </w:rPr>
        <w:t>日</w:t>
      </w:r>
      <w:r w:rsidR="00A833A0">
        <w:rPr>
          <w:rFonts w:ascii="仿宋_GB2312" w:eastAsia="仿宋_GB2312" w:hAnsi="仿宋_GB2312" w:cs="仿宋_GB2312" w:hint="eastAsia"/>
          <w:sz w:val="32"/>
          <w:szCs w:val="32"/>
        </w:rPr>
        <w:t>上</w:t>
      </w:r>
      <w:r w:rsidR="00F169E1">
        <w:rPr>
          <w:rFonts w:ascii="仿宋_GB2312" w:eastAsia="仿宋_GB2312" w:hAnsi="仿宋_GB2312" w:cs="仿宋_GB2312" w:hint="eastAsia"/>
          <w:sz w:val="32"/>
          <w:szCs w:val="32"/>
        </w:rPr>
        <w:t>午</w:t>
      </w:r>
      <w:r w:rsidRPr="00F169E1">
        <w:rPr>
          <w:rFonts w:ascii="仿宋_GB2312" w:eastAsia="仿宋_GB2312" w:hAnsi="仿宋_GB2312" w:cs="仿宋_GB2312" w:hint="eastAsia"/>
          <w:sz w:val="32"/>
          <w:szCs w:val="32"/>
        </w:rPr>
        <w:t>。</w:t>
      </w:r>
    </w:p>
    <w:p w:rsidR="0068473B" w:rsidRPr="00F169E1" w:rsidRDefault="001B522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候考</w:t>
      </w:r>
      <w:r w:rsidR="00DB6EAC" w:rsidRPr="00F169E1">
        <w:rPr>
          <w:rFonts w:ascii="仿宋_GB2312" w:eastAsia="仿宋_GB2312" w:hAnsi="仿宋_GB2312" w:cs="仿宋_GB2312" w:hint="eastAsia"/>
          <w:sz w:val="32"/>
          <w:szCs w:val="32"/>
        </w:rPr>
        <w:t>分学科进行：</w:t>
      </w:r>
    </w:p>
    <w:p w:rsidR="00A833A0" w:rsidRDefault="001B522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道德与法治</w:t>
      </w:r>
      <w:r w:rsidR="00A833A0">
        <w:rPr>
          <w:rFonts w:ascii="仿宋_GB2312" w:eastAsia="仿宋_GB2312" w:hAnsi="仿宋_GB2312" w:cs="仿宋_GB2312" w:hint="eastAsia"/>
          <w:sz w:val="32"/>
          <w:szCs w:val="32"/>
        </w:rPr>
        <w:t>：8:30-9:30</w:t>
      </w:r>
    </w:p>
    <w:p w:rsidR="0068473B" w:rsidRPr="00F169E1" w:rsidRDefault="001B522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历史</w:t>
      </w:r>
      <w:r w:rsidR="00DB6EAC" w:rsidRPr="00F169E1">
        <w:rPr>
          <w:rFonts w:ascii="仿宋_GB2312" w:eastAsia="仿宋_GB2312" w:hAnsi="仿宋_GB2312" w:cs="仿宋_GB2312" w:hint="eastAsia"/>
          <w:sz w:val="32"/>
          <w:szCs w:val="32"/>
        </w:rPr>
        <w:t>学科：</w:t>
      </w:r>
      <w:r w:rsidR="00A833A0">
        <w:rPr>
          <w:rFonts w:ascii="仿宋_GB2312" w:eastAsia="仿宋_GB2312" w:hAnsi="仿宋_GB2312" w:cs="仿宋_GB2312" w:hint="eastAsia"/>
          <w:sz w:val="32"/>
          <w:szCs w:val="32"/>
        </w:rPr>
        <w:t>9:30-10:30</w:t>
      </w:r>
    </w:p>
    <w:p w:rsidR="0068473B" w:rsidRDefault="00DB6EAC">
      <w:pPr>
        <w:numPr>
          <w:ilvl w:val="0"/>
          <w:numId w:val="1"/>
        </w:numPr>
        <w:spacing w:line="520" w:lineRule="exact"/>
        <w:ind w:firstLineChars="200" w:firstLine="640"/>
        <w:rPr>
          <w:rFonts w:ascii="黑体" w:eastAsia="黑体" w:hAnsi="黑体" w:cs="黑体"/>
          <w:sz w:val="32"/>
          <w:szCs w:val="32"/>
        </w:rPr>
      </w:pPr>
      <w:r>
        <w:rPr>
          <w:rFonts w:ascii="黑体" w:eastAsia="黑体" w:hAnsi="黑体" w:cs="黑体" w:hint="eastAsia"/>
          <w:sz w:val="32"/>
          <w:szCs w:val="32"/>
        </w:rPr>
        <w:t>考试设备与环境要求</w:t>
      </w:r>
    </w:p>
    <w:p w:rsidR="0068473B" w:rsidRDefault="00DB6EAC">
      <w:pPr>
        <w:numPr>
          <w:ilvl w:val="0"/>
          <w:numId w:val="2"/>
        </w:num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考生自备一台智能手机，须带有摄像头、具有录像录音功能、可用存储内存至少2G以上，且有能满足连续摄像2个小时的电量。确保网络信号强，考试期间不间断。</w:t>
      </w:r>
      <w:r w:rsidRPr="00F169E1">
        <w:rPr>
          <w:rFonts w:ascii="仿宋_GB2312" w:eastAsia="仿宋_GB2312" w:hAnsi="仿宋_GB2312" w:cs="仿宋_GB2312" w:hint="eastAsia"/>
          <w:sz w:val="32"/>
          <w:szCs w:val="32"/>
        </w:rPr>
        <w:t>除考试前接收学校考试信息外，考试期间手机保持静音，关闭微信、QQ等社交软件，以免干扰考试。</w:t>
      </w:r>
    </w:p>
    <w:p w:rsidR="0068473B" w:rsidRDefault="00DB6EAC">
      <w:pPr>
        <w:numPr>
          <w:ilvl w:val="0"/>
          <w:numId w:val="2"/>
        </w:num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考生自行用手机安装、</w:t>
      </w:r>
      <w:r w:rsidRPr="00F169E1">
        <w:rPr>
          <w:rFonts w:ascii="仿宋_GB2312" w:eastAsia="仿宋_GB2312" w:hAnsi="仿宋_GB2312" w:cs="仿宋_GB2312" w:hint="eastAsia"/>
          <w:sz w:val="32"/>
          <w:szCs w:val="32"/>
        </w:rPr>
        <w:t>本人真实姓名注册</w:t>
      </w:r>
      <w:r>
        <w:rPr>
          <w:rFonts w:ascii="仿宋_GB2312" w:eastAsia="仿宋_GB2312" w:hAnsi="仿宋_GB2312" w:cs="仿宋_GB2312" w:hint="eastAsia"/>
          <w:sz w:val="32"/>
          <w:szCs w:val="32"/>
        </w:rPr>
        <w:t>和提前熟悉</w:t>
      </w:r>
      <w:r w:rsidRPr="00F169E1">
        <w:rPr>
          <w:rFonts w:ascii="仿宋_GB2312" w:eastAsia="仿宋_GB2312" w:hAnsi="仿宋_GB2312" w:cs="仿宋_GB2312" w:hint="eastAsia"/>
          <w:sz w:val="32"/>
          <w:szCs w:val="32"/>
        </w:rPr>
        <w:t>腾讯会议APP</w:t>
      </w:r>
      <w:r>
        <w:rPr>
          <w:rFonts w:ascii="仿宋_GB2312" w:eastAsia="仿宋_GB2312" w:hAnsi="仿宋_GB2312" w:cs="仿宋_GB2312" w:hint="eastAsia"/>
          <w:sz w:val="32"/>
          <w:szCs w:val="32"/>
        </w:rPr>
        <w:t>，通过此应用进行线上考试并按照学校通知的时间和要求进入相应的线上会议室（设候考室和考试室各一间）。</w:t>
      </w:r>
    </w:p>
    <w:p w:rsidR="0068473B" w:rsidRDefault="00DB6EAC">
      <w:pPr>
        <w:numPr>
          <w:ilvl w:val="0"/>
          <w:numId w:val="2"/>
        </w:numPr>
        <w:spacing w:line="52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考生须在室内进行线上考试，考试</w:t>
      </w:r>
      <w:r>
        <w:rPr>
          <w:rFonts w:ascii="仿宋_GB2312" w:eastAsia="仿宋_GB2312" w:hAnsi="仿宋_GB2312" w:cs="仿宋_GB2312" w:hint="eastAsia"/>
          <w:b/>
          <w:bCs/>
          <w:sz w:val="32"/>
          <w:szCs w:val="32"/>
        </w:rPr>
        <w:t>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考生须备好二代身份证核验身份。</w:t>
      </w:r>
    </w:p>
    <w:p w:rsidR="0068473B" w:rsidRDefault="00DB6EAC">
      <w:pPr>
        <w:spacing w:line="520" w:lineRule="exact"/>
        <w:ind w:firstLineChars="200" w:firstLine="640"/>
        <w:rPr>
          <w:rFonts w:ascii="黑体" w:eastAsia="黑体" w:hAnsi="黑体" w:cs="黑体"/>
          <w:sz w:val="32"/>
          <w:szCs w:val="32"/>
        </w:rPr>
      </w:pPr>
      <w:r>
        <w:rPr>
          <w:rFonts w:ascii="黑体" w:eastAsia="黑体" w:hAnsi="黑体" w:cs="黑体" w:hint="eastAsia"/>
          <w:sz w:val="32"/>
          <w:szCs w:val="32"/>
        </w:rPr>
        <w:lastRenderedPageBreak/>
        <w:t>三、考试流程</w:t>
      </w:r>
    </w:p>
    <w:p w:rsidR="0068473B" w:rsidRDefault="00DB6EAC">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1 </w:t>
      </w:r>
      <w:r w:rsidR="00F11788">
        <w:rPr>
          <w:rFonts w:ascii="仿宋_GB2312" w:eastAsia="仿宋_GB2312" w:hAnsi="仿宋_GB2312" w:cs="仿宋_GB2312" w:hint="eastAsia"/>
          <w:sz w:val="32"/>
          <w:szCs w:val="32"/>
        </w:rPr>
        <w:t>本次考试候考室会议号码</w:t>
      </w:r>
      <w:r w:rsidR="006A59A5">
        <w:rPr>
          <w:rFonts w:ascii="仿宋_GB2312" w:eastAsia="仿宋_GB2312" w:hAnsi="仿宋_GB2312" w:cs="仿宋_GB2312" w:hint="eastAsia"/>
          <w:sz w:val="32"/>
          <w:szCs w:val="32"/>
        </w:rPr>
        <w:t>于9月24日通过邮件发送给考生。</w:t>
      </w:r>
    </w:p>
    <w:p w:rsidR="0068473B" w:rsidRPr="00F169E1" w:rsidRDefault="00DB6EAC">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2.考生根据考试当天要求的时间、顺序，凭学校</w:t>
      </w:r>
      <w:r w:rsidRPr="00F169E1">
        <w:rPr>
          <w:rFonts w:ascii="仿宋_GB2312" w:eastAsia="仿宋_GB2312" w:hAnsi="仿宋_GB2312" w:cs="仿宋_GB2312" w:hint="eastAsia"/>
          <w:sz w:val="32"/>
          <w:szCs w:val="32"/>
        </w:rPr>
        <w:t>发送的考试室会议ID号</w:t>
      </w:r>
      <w:r>
        <w:rPr>
          <w:rFonts w:ascii="仿宋_GB2312" w:eastAsia="仿宋_GB2312" w:hAnsi="仿宋_GB2312" w:cs="仿宋_GB2312" w:hint="eastAsia"/>
          <w:sz w:val="32"/>
          <w:szCs w:val="32"/>
        </w:rPr>
        <w:t>进入考试室；</w:t>
      </w:r>
      <w:r w:rsidRPr="00F169E1">
        <w:rPr>
          <w:rFonts w:ascii="仿宋_GB2312" w:eastAsia="仿宋_GB2312" w:hAnsi="仿宋_GB2312" w:cs="仿宋_GB2312" w:hint="eastAsia"/>
          <w:sz w:val="32"/>
          <w:szCs w:val="32"/>
        </w:rPr>
        <w:t>进入考试室后，考生按工作人员要求在镜头前出示身份证并核验身份。</w:t>
      </w:r>
    </w:p>
    <w:p w:rsidR="0068473B" w:rsidRDefault="00DB6EAC">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3.根据考官指令进行考试；</w:t>
      </w:r>
    </w:p>
    <w:p w:rsidR="0068473B" w:rsidRDefault="00DB6EAC" w:rsidP="00F169E1">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4.考生考试结束后，退出考试室；</w:t>
      </w:r>
    </w:p>
    <w:p w:rsidR="0068473B" w:rsidRPr="00F169E1" w:rsidRDefault="00DB6EAC">
      <w:pPr>
        <w:spacing w:line="520" w:lineRule="exact"/>
        <w:ind w:firstLineChars="200" w:firstLine="640"/>
        <w:rPr>
          <w:rFonts w:ascii="仿宋_GB2312" w:eastAsia="仿宋_GB2312" w:hAnsi="仿宋_GB2312" w:cs="仿宋_GB2312"/>
          <w:sz w:val="32"/>
          <w:szCs w:val="32"/>
        </w:rPr>
      </w:pPr>
      <w:r w:rsidRPr="00F169E1">
        <w:rPr>
          <w:rFonts w:ascii="仿宋_GB2312" w:eastAsia="仿宋_GB2312" w:hAnsi="仿宋_GB2312" w:cs="仿宋_GB2312" w:hint="eastAsia"/>
          <w:sz w:val="32"/>
          <w:szCs w:val="32"/>
        </w:rPr>
        <w:t>5.学校分别将考试成绩通过</w:t>
      </w:r>
      <w:r w:rsidR="00163145">
        <w:rPr>
          <w:rFonts w:ascii="仿宋_GB2312" w:eastAsia="仿宋_GB2312" w:hAnsi="仿宋_GB2312" w:cs="仿宋_GB2312" w:hint="eastAsia"/>
          <w:sz w:val="32"/>
          <w:szCs w:val="32"/>
        </w:rPr>
        <w:t>邮件</w:t>
      </w:r>
      <w:r w:rsidRPr="00F169E1">
        <w:rPr>
          <w:rFonts w:ascii="仿宋_GB2312" w:eastAsia="仿宋_GB2312" w:hAnsi="仿宋_GB2312" w:cs="仿宋_GB2312" w:hint="eastAsia"/>
          <w:sz w:val="32"/>
          <w:szCs w:val="32"/>
        </w:rPr>
        <w:t>方式私发给各个考生。</w:t>
      </w:r>
    </w:p>
    <w:p w:rsidR="0068473B" w:rsidRPr="00F169E1" w:rsidRDefault="00DB6EAC">
      <w:pPr>
        <w:spacing w:line="520" w:lineRule="exact"/>
        <w:ind w:firstLineChars="200" w:firstLine="640"/>
        <w:rPr>
          <w:rFonts w:ascii="仿宋_GB2312" w:eastAsia="仿宋_GB2312" w:hAnsi="仿宋_GB2312" w:cs="仿宋_GB2312"/>
          <w:sz w:val="32"/>
          <w:szCs w:val="32"/>
        </w:rPr>
      </w:pPr>
      <w:r w:rsidRPr="00F169E1">
        <w:rPr>
          <w:rFonts w:ascii="仿宋_GB2312" w:eastAsia="仿宋_GB2312" w:hAnsi="仿宋_GB2312" w:cs="仿宋_GB2312" w:hint="eastAsia"/>
          <w:sz w:val="32"/>
          <w:szCs w:val="32"/>
        </w:rPr>
        <w:t>注意：考试期间有关事项请在会议“聊天”记录里查看（查看方式：手机右下角点击“更多”—“聊天”查看）。</w:t>
      </w:r>
      <w:bookmarkStart w:id="0" w:name="_GoBack"/>
      <w:bookmarkEnd w:id="0"/>
      <w:r w:rsidRPr="00F169E1">
        <w:rPr>
          <w:rFonts w:ascii="仿宋_GB2312" w:eastAsia="仿宋_GB2312" w:hAnsi="仿宋_GB2312" w:cs="仿宋_GB2312" w:hint="eastAsia"/>
          <w:sz w:val="32"/>
          <w:szCs w:val="32"/>
        </w:rPr>
        <w:t xml:space="preserve">  </w:t>
      </w:r>
    </w:p>
    <w:p w:rsidR="0068473B" w:rsidRDefault="00DB6EAC">
      <w:pPr>
        <w:spacing w:line="5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四、注意事项</w:t>
      </w:r>
    </w:p>
    <w:p w:rsidR="0068473B" w:rsidRDefault="00DB6EAC">
      <w:pPr>
        <w:spacing w:line="52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1. 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rsidR="0068473B" w:rsidRDefault="00DB6EAC">
      <w:pPr>
        <w:spacing w:line="52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2. 考生按时进入候考室，安静候考；</w:t>
      </w:r>
    </w:p>
    <w:p w:rsidR="0068473B" w:rsidRDefault="00DB6EAC">
      <w:pPr>
        <w:spacing w:line="52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3. 在候考及考试期间不得查阅资料、不得做与考试无关的其他任何事情，否则取消考试资格及成绩；</w:t>
      </w:r>
    </w:p>
    <w:p w:rsidR="0068473B" w:rsidRDefault="00DB6EAC">
      <w:pPr>
        <w:spacing w:line="52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4. 本次考试成绩与进入下一环节的人员名单将在天河教育在线公布，请考生及时留意安排，做好相关准备。</w:t>
      </w:r>
    </w:p>
    <w:sectPr w:rsidR="0068473B" w:rsidSect="0068473B">
      <w:footerReference w:type="even" r:id="rId8"/>
      <w:footerReference w:type="default" r:id="rId9"/>
      <w:pgSz w:w="11906" w:h="16838"/>
      <w:pgMar w:top="2154" w:right="1474" w:bottom="2041"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7F2E" w:rsidRDefault="00D97F2E" w:rsidP="0068473B">
      <w:r>
        <w:separator/>
      </w:r>
    </w:p>
  </w:endnote>
  <w:endnote w:type="continuationSeparator" w:id="0">
    <w:p w:rsidR="00D97F2E" w:rsidRDefault="00D97F2E" w:rsidP="0068473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473B" w:rsidRDefault="00DB6EAC">
    <w:pPr>
      <w:pStyle w:val="a3"/>
    </w:pPr>
    <w:r>
      <w:rPr>
        <w:rFonts w:asciiTheme="majorEastAsia" w:eastAsiaTheme="majorEastAsia" w:hAnsiTheme="majorEastAsia" w:cstheme="majorEastAsia" w:hint="eastAsia"/>
        <w:sz w:val="28"/>
        <w:szCs w:val="28"/>
      </w:rPr>
      <w:t>—</w:t>
    </w:r>
    <w:r w:rsidR="0028248F">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sidR="0028248F">
      <w:rPr>
        <w:rFonts w:asciiTheme="majorEastAsia" w:eastAsiaTheme="majorEastAsia" w:hAnsiTheme="majorEastAsia" w:cstheme="majorEastAsia" w:hint="eastAsia"/>
        <w:sz w:val="28"/>
        <w:szCs w:val="28"/>
      </w:rPr>
      <w:fldChar w:fldCharType="separate"/>
    </w:r>
    <w:r w:rsidR="006A59A5">
      <w:rPr>
        <w:rFonts w:asciiTheme="majorEastAsia" w:eastAsiaTheme="majorEastAsia" w:hAnsiTheme="majorEastAsia" w:cstheme="majorEastAsia"/>
        <w:noProof/>
        <w:sz w:val="28"/>
        <w:szCs w:val="28"/>
      </w:rPr>
      <w:t>2</w:t>
    </w:r>
    <w:r w:rsidR="0028248F">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473B" w:rsidRDefault="0028248F">
    <w:pPr>
      <w:pStyle w:val="a3"/>
    </w:pPr>
    <w:r>
      <w:pict>
        <v:shapetype id="_x0000_t202" coordsize="21600,21600" o:spt="202" path="m,l,21600r21600,l21600,xe">
          <v:stroke joinstyle="miter"/>
          <v:path gradientshapeok="t" o:connecttype="rect"/>
        </v:shapetype>
        <v:shape id="_x0000_s1026" type="#_x0000_t202" style="position:absolute;margin-left:624pt;margin-top:0;width:2in;height:2in;z-index:251658240;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68473B" w:rsidRDefault="00DB6EAC">
                <w:pPr>
                  <w:pStyle w:val="a3"/>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w:t>
                </w:r>
                <w:r w:rsidR="0028248F">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sidR="0028248F">
                  <w:rPr>
                    <w:rFonts w:asciiTheme="majorEastAsia" w:eastAsiaTheme="majorEastAsia" w:hAnsiTheme="majorEastAsia" w:cstheme="majorEastAsia" w:hint="eastAsia"/>
                    <w:sz w:val="28"/>
                    <w:szCs w:val="28"/>
                  </w:rPr>
                  <w:fldChar w:fldCharType="separate"/>
                </w:r>
                <w:r w:rsidR="0017204D">
                  <w:rPr>
                    <w:rFonts w:asciiTheme="majorEastAsia" w:eastAsiaTheme="majorEastAsia" w:hAnsiTheme="majorEastAsia" w:cstheme="majorEastAsia"/>
                    <w:noProof/>
                    <w:sz w:val="28"/>
                    <w:szCs w:val="28"/>
                  </w:rPr>
                  <w:t>1</w:t>
                </w:r>
                <w:r w:rsidR="0028248F">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7F2E" w:rsidRDefault="00D97F2E" w:rsidP="0068473B">
      <w:r>
        <w:separator/>
      </w:r>
    </w:p>
  </w:footnote>
  <w:footnote w:type="continuationSeparator" w:id="0">
    <w:p w:rsidR="00D97F2E" w:rsidRDefault="00D97F2E" w:rsidP="0068473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48F980"/>
    <w:multiLevelType w:val="singleLevel"/>
    <w:tmpl w:val="0748F980"/>
    <w:lvl w:ilvl="0">
      <w:start w:val="2"/>
      <w:numFmt w:val="chineseCounting"/>
      <w:suff w:val="nothing"/>
      <w:lvlText w:val="%1、"/>
      <w:lvlJc w:val="left"/>
      <w:rPr>
        <w:rFonts w:hint="eastAsia"/>
      </w:rPr>
    </w:lvl>
  </w:abstractNum>
  <w:abstractNum w:abstractNumId="1">
    <w:nsid w:val="0AFDC57B"/>
    <w:multiLevelType w:val="singleLevel"/>
    <w:tmpl w:val="0AFDC57B"/>
    <w:lvl w:ilvl="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evenAndOddHeaders/>
  <w:drawingGridVerticalSpacing w:val="156"/>
  <w:displayHorizontalDrawingGridEvery w:val="0"/>
  <w:displayVerticalDrawingGridEvery w:val="2"/>
  <w:characterSpacingControl w:val="compressPunctuation"/>
  <w:hdrShapeDefaults>
    <o:shapedefaults v:ext="edit" spidmax="6146"/>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68B44D97"/>
    <w:rsid w:val="000624EE"/>
    <w:rsid w:val="000E7E12"/>
    <w:rsid w:val="00163145"/>
    <w:rsid w:val="0017204D"/>
    <w:rsid w:val="001B5228"/>
    <w:rsid w:val="0028248F"/>
    <w:rsid w:val="00345FDE"/>
    <w:rsid w:val="004A5382"/>
    <w:rsid w:val="0050277E"/>
    <w:rsid w:val="0068473B"/>
    <w:rsid w:val="006A59A5"/>
    <w:rsid w:val="00A833A0"/>
    <w:rsid w:val="00B816DD"/>
    <w:rsid w:val="00CD5171"/>
    <w:rsid w:val="00D30346"/>
    <w:rsid w:val="00D97F2E"/>
    <w:rsid w:val="00DB6EAC"/>
    <w:rsid w:val="00E545A8"/>
    <w:rsid w:val="00EB0184"/>
    <w:rsid w:val="00F11788"/>
    <w:rsid w:val="00F169E1"/>
    <w:rsid w:val="00F648C0"/>
    <w:rsid w:val="02CC33B4"/>
    <w:rsid w:val="04912514"/>
    <w:rsid w:val="05B65667"/>
    <w:rsid w:val="07A914E2"/>
    <w:rsid w:val="08B14525"/>
    <w:rsid w:val="097E1DC2"/>
    <w:rsid w:val="0A255733"/>
    <w:rsid w:val="0A61429C"/>
    <w:rsid w:val="0BEB58A0"/>
    <w:rsid w:val="0F816DDD"/>
    <w:rsid w:val="15D36F9A"/>
    <w:rsid w:val="16737A67"/>
    <w:rsid w:val="170A6483"/>
    <w:rsid w:val="176F0CC3"/>
    <w:rsid w:val="1C914116"/>
    <w:rsid w:val="1FF50F92"/>
    <w:rsid w:val="21C36AC4"/>
    <w:rsid w:val="3358063B"/>
    <w:rsid w:val="33BF2366"/>
    <w:rsid w:val="33CE61B2"/>
    <w:rsid w:val="34C47529"/>
    <w:rsid w:val="379E7F54"/>
    <w:rsid w:val="37A65C7C"/>
    <w:rsid w:val="390D4EE9"/>
    <w:rsid w:val="3A82664A"/>
    <w:rsid w:val="3AA01871"/>
    <w:rsid w:val="3BA11ED5"/>
    <w:rsid w:val="3BB50763"/>
    <w:rsid w:val="3DEF5C91"/>
    <w:rsid w:val="42284BD7"/>
    <w:rsid w:val="43DA4F58"/>
    <w:rsid w:val="45E848F2"/>
    <w:rsid w:val="466B5FB1"/>
    <w:rsid w:val="48021BF5"/>
    <w:rsid w:val="4C5D4F78"/>
    <w:rsid w:val="52132A1C"/>
    <w:rsid w:val="529100A2"/>
    <w:rsid w:val="53585695"/>
    <w:rsid w:val="55543D8C"/>
    <w:rsid w:val="58086B60"/>
    <w:rsid w:val="5DC361EB"/>
    <w:rsid w:val="60F30D12"/>
    <w:rsid w:val="635F037A"/>
    <w:rsid w:val="65882C1B"/>
    <w:rsid w:val="68B44D97"/>
    <w:rsid w:val="6D6F58F6"/>
    <w:rsid w:val="6E0D046C"/>
    <w:rsid w:val="6F0A75DE"/>
    <w:rsid w:val="7D5A52D3"/>
    <w:rsid w:val="7EF0472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Body Text Indent 2"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473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qFormat/>
    <w:rsid w:val="0068473B"/>
    <w:pPr>
      <w:spacing w:after="120" w:line="480" w:lineRule="auto"/>
      <w:ind w:leftChars="200" w:left="420"/>
    </w:pPr>
  </w:style>
  <w:style w:type="paragraph" w:styleId="a3">
    <w:name w:val="footer"/>
    <w:basedOn w:val="a"/>
    <w:qFormat/>
    <w:rsid w:val="0068473B"/>
    <w:pPr>
      <w:tabs>
        <w:tab w:val="center" w:pos="4153"/>
        <w:tab w:val="right" w:pos="8306"/>
      </w:tabs>
      <w:snapToGrid w:val="0"/>
      <w:jc w:val="left"/>
    </w:pPr>
    <w:rPr>
      <w:sz w:val="18"/>
    </w:rPr>
  </w:style>
  <w:style w:type="paragraph" w:styleId="a4">
    <w:name w:val="header"/>
    <w:basedOn w:val="a"/>
    <w:qFormat/>
    <w:rsid w:val="0068473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rsid w:val="00F169E1"/>
    <w:pPr>
      <w:widowControl/>
      <w:spacing w:before="100" w:beforeAutospacing="1" w:after="100" w:afterAutospacing="1"/>
      <w:jc w:val="left"/>
    </w:pPr>
    <w:rPr>
      <w:rFonts w:ascii="宋体" w:eastAsia="宋体" w:hAnsi="宋体" w:cs="宋体"/>
      <w:kern w:val="0"/>
      <w:sz w:val="24"/>
    </w:rPr>
  </w:style>
  <w:style w:type="character" w:styleId="a6">
    <w:name w:val="Strong"/>
    <w:basedOn w:val="a0"/>
    <w:uiPriority w:val="22"/>
    <w:qFormat/>
    <w:rsid w:val="00F169E1"/>
    <w:rPr>
      <w:b/>
      <w:bCs/>
    </w:rPr>
  </w:style>
</w:styles>
</file>

<file path=word/webSettings.xml><?xml version="1.0" encoding="utf-8"?>
<w:webSettings xmlns:r="http://schemas.openxmlformats.org/officeDocument/2006/relationships" xmlns:w="http://schemas.openxmlformats.org/wordprocessingml/2006/main">
  <w:divs>
    <w:div w:id="817238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423</TotalTime>
  <Pages>2</Pages>
  <Words>142</Words>
  <Characters>816</Characters>
  <Application>Microsoft Office Word</Application>
  <DocSecurity>0</DocSecurity>
  <Lines>6</Lines>
  <Paragraphs>1</Paragraphs>
  <ScaleCrop>false</ScaleCrop>
  <Company>Hewlett-Packard Company</Company>
  <LinksUpToDate>false</LinksUpToDate>
  <CharactersWithSpaces>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莫飞祥</dc:creator>
  <cp:lastModifiedBy>未定义</cp:lastModifiedBy>
  <cp:revision>10</cp:revision>
  <cp:lastPrinted>2021-08-13T03:34:00Z</cp:lastPrinted>
  <dcterms:created xsi:type="dcterms:W3CDTF">2021-09-06T08:51:00Z</dcterms:created>
  <dcterms:modified xsi:type="dcterms:W3CDTF">2021-09-24T09:24:00Z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