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附件2：</w:t>
      </w:r>
    </w:p>
    <w:p>
      <w:pPr>
        <w:widowControl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2022年常州市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钟楼</w:t>
      </w:r>
      <w:r>
        <w:rPr>
          <w:rFonts w:hint="eastAsia" w:ascii="宋体" w:hAnsi="宋体" w:eastAsia="宋体" w:cs="Times New Roman"/>
          <w:b/>
          <w:sz w:val="32"/>
          <w:szCs w:val="32"/>
        </w:rPr>
        <w:t>区区属学校公开招聘教师</w:t>
      </w:r>
    </w:p>
    <w:p>
      <w:pPr>
        <w:widowControl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网上资格复审平台操作手册</w:t>
      </w:r>
    </w:p>
    <w:p>
      <w:pPr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一、上传步骤：</w:t>
      </w:r>
    </w:p>
    <w:p>
      <w:pPr>
        <w:pStyle w:val="9"/>
        <w:numPr>
          <w:ilvl w:val="0"/>
          <w:numId w:val="1"/>
        </w:numPr>
        <w:ind w:firstLineChars="0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登录平台</w:t>
      </w: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平台的网址为：</w:t>
      </w:r>
      <w:r>
        <w:fldChar w:fldCharType="begin"/>
      </w:r>
      <w:r>
        <w:instrText xml:space="preserve"> HYPERLINK "http://www.jsfz.czedu.cn/uids/" </w:instrText>
      </w:r>
      <w:r>
        <w:fldChar w:fldCharType="separate"/>
      </w:r>
      <w:r>
        <w:rPr>
          <w:rFonts w:ascii="华文楷体" w:hAnsi="华文楷体" w:eastAsia="华文楷体"/>
          <w:sz w:val="32"/>
          <w:szCs w:val="32"/>
        </w:rPr>
        <w:t>http://www.jsfz.czedu.cn/uids/</w:t>
      </w:r>
      <w:r>
        <w:rPr>
          <w:rFonts w:ascii="华文楷体" w:hAnsi="华文楷体" w:eastAsia="华文楷体"/>
          <w:sz w:val="32"/>
          <w:szCs w:val="32"/>
        </w:rPr>
        <w:fldChar w:fldCharType="end"/>
      </w: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在登录页面，务必先选择“本地账号”登录（见图1）</w:t>
      </w: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账号为个人身份证号，初始密码为身份证号后6位。</w:t>
      </w:r>
    </w:p>
    <w:p>
      <w:pPr>
        <w:pStyle w:val="9"/>
        <w:ind w:left="360" w:firstLine="0" w:firstLineChars="0"/>
      </w:pPr>
      <w:r>
        <w:drawing>
          <wp:inline distT="0" distB="0" distL="0" distR="0">
            <wp:extent cx="4924425" cy="23641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055" cy="236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360" w:firstLine="0" w:firstLineChars="0"/>
        <w:jc w:val="center"/>
      </w:pPr>
      <w:r>
        <w:rPr>
          <w:rFonts w:hint="eastAsia" w:ascii="华文楷体" w:hAnsi="华文楷体" w:eastAsia="华文楷体"/>
          <w:sz w:val="32"/>
          <w:szCs w:val="32"/>
        </w:rPr>
        <w:t>图1</w:t>
      </w:r>
    </w:p>
    <w:p>
      <w:pPr>
        <w:pStyle w:val="9"/>
        <w:numPr>
          <w:ilvl w:val="0"/>
          <w:numId w:val="1"/>
        </w:numPr>
        <w:ind w:firstLineChars="0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进入上传资料入口</w:t>
      </w:r>
    </w:p>
    <w:p>
      <w:pPr>
        <w:spacing w:line="40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登录进入个人首页后，在“我的培训”栏目中，找到报考的岗位，点击进入（见图2）。</w:t>
      </w:r>
    </w:p>
    <w:p>
      <w:pPr>
        <w:spacing w:line="400" w:lineRule="exact"/>
        <w:ind w:firstLine="210" w:firstLineChars="100"/>
        <w:rPr>
          <w:rFonts w:ascii="华文楷体" w:hAnsi="华文楷体" w:eastAsia="华文楷体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12065</wp:posOffset>
            </wp:positionV>
            <wp:extent cx="3657600" cy="171450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640" w:firstLineChars="200"/>
        <w:jc w:val="center"/>
        <w:rPr>
          <w:rFonts w:ascii="华文楷体" w:hAnsi="华文楷体" w:eastAsia="华文楷体"/>
          <w:sz w:val="32"/>
          <w:szCs w:val="32"/>
        </w:rPr>
      </w:pPr>
      <w:r>
        <w:rPr>
          <w:rFonts w:ascii="华文楷体" w:hAnsi="华文楷体" w:eastAsia="华文楷体"/>
          <w:sz w:val="32"/>
          <w:szCs w:val="32"/>
        </w:rPr>
        <w:t>图</w:t>
      </w:r>
      <w:r>
        <w:rPr>
          <w:rFonts w:hint="eastAsia" w:ascii="华文楷体" w:hAnsi="华文楷体" w:eastAsia="华文楷体"/>
          <w:sz w:val="32"/>
          <w:szCs w:val="32"/>
        </w:rPr>
        <w:t>2</w:t>
      </w:r>
    </w:p>
    <w:p>
      <w:pPr>
        <w:spacing w:line="400" w:lineRule="exact"/>
        <w:ind w:firstLine="640" w:firstLineChars="200"/>
        <w:jc w:val="center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480" w:firstLineChars="15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进入后，点击“作业任务”链接（见图3）。进入后，找到“去完成作业”按钮（见</w:t>
      </w:r>
      <w:bookmarkStart w:id="0" w:name="_Hlk104284228"/>
      <w:r>
        <w:rPr>
          <w:rFonts w:hint="eastAsia" w:ascii="华文楷体" w:hAnsi="华文楷体" w:eastAsia="华文楷体"/>
          <w:sz w:val="32"/>
          <w:szCs w:val="32"/>
        </w:rPr>
        <w:t>图4</w:t>
      </w:r>
      <w:bookmarkEnd w:id="0"/>
      <w:r>
        <w:rPr>
          <w:rFonts w:hint="eastAsia" w:ascii="华文楷体" w:hAnsi="华文楷体" w:eastAsia="华文楷体"/>
          <w:sz w:val="32"/>
          <w:szCs w:val="32"/>
        </w:rPr>
        <w:t>），点击进入，进入资料上传页面。</w:t>
      </w:r>
    </w:p>
    <w:p>
      <w:pPr>
        <w:pStyle w:val="9"/>
        <w:ind w:left="360" w:firstLine="0" w:firstLineChars="0"/>
      </w:pPr>
      <w:r>
        <w:drawing>
          <wp:inline distT="0" distB="0" distL="0" distR="0">
            <wp:extent cx="4651375" cy="17564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90" cy="175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480" w:firstLineChars="150"/>
        <w:jc w:val="center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图3</w:t>
      </w:r>
    </w:p>
    <w:p>
      <w:pPr>
        <w:pStyle w:val="9"/>
        <w:ind w:left="360" w:firstLine="0" w:firstLineChars="0"/>
      </w:pPr>
    </w:p>
    <w:p>
      <w:pPr>
        <w:pStyle w:val="9"/>
        <w:ind w:left="360" w:firstLine="0" w:firstLineChars="0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31750</wp:posOffset>
            </wp:positionV>
            <wp:extent cx="1390650" cy="89535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9"/>
        <w:ind w:left="360" w:firstLine="0" w:firstLineChars="0"/>
        <w:jc w:val="center"/>
        <w:rPr>
          <w:rFonts w:ascii="华文楷体" w:hAnsi="华文楷体" w:eastAsia="华文楷体"/>
          <w:sz w:val="32"/>
          <w:szCs w:val="32"/>
        </w:rPr>
      </w:pPr>
    </w:p>
    <w:p>
      <w:pPr>
        <w:pStyle w:val="9"/>
        <w:ind w:left="360" w:firstLine="0" w:firstLineChars="0"/>
        <w:jc w:val="center"/>
        <w:rPr>
          <w:rFonts w:ascii="华文楷体" w:hAnsi="华文楷体" w:eastAsia="华文楷体"/>
          <w:sz w:val="32"/>
          <w:szCs w:val="32"/>
        </w:rPr>
      </w:pPr>
    </w:p>
    <w:p>
      <w:pPr>
        <w:pStyle w:val="9"/>
        <w:ind w:left="360" w:firstLine="0" w:firstLineChars="0"/>
        <w:jc w:val="center"/>
      </w:pPr>
      <w:r>
        <w:rPr>
          <w:rFonts w:hint="eastAsia" w:ascii="华文楷体" w:hAnsi="华文楷体" w:eastAsia="华文楷体"/>
          <w:sz w:val="32"/>
          <w:szCs w:val="32"/>
        </w:rPr>
        <w:t>图4</w:t>
      </w:r>
    </w:p>
    <w:p>
      <w:pPr>
        <w:pStyle w:val="9"/>
        <w:numPr>
          <w:ilvl w:val="0"/>
          <w:numId w:val="1"/>
        </w:numPr>
        <w:ind w:firstLineChars="0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上传资料</w:t>
      </w:r>
    </w:p>
    <w:p>
      <w:pPr>
        <w:spacing w:line="400" w:lineRule="exact"/>
        <w:ind w:firstLine="480" w:firstLineChars="15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在资料上传页面，点击“附件”按钮（见图5），选择要上传的资料（见图6），选择完成后，点击“开始上传”（见图7），待提示上传成功后，点击“确认”即可（见图8）。</w:t>
      </w:r>
    </w:p>
    <w:p>
      <w:pPr>
        <w:ind w:firstLine="420" w:firstLineChars="200"/>
      </w:pP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drawing>
                <wp:inline distT="0" distB="0" distL="0" distR="0">
                  <wp:extent cx="4533900" cy="989965"/>
                  <wp:effectExtent l="0" t="0" r="0" b="63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1718" cy="989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rPr>
                <w:rFonts w:ascii="华文楷体" w:hAnsi="华文楷体" w:eastAsia="华文楷体"/>
                <w:sz w:val="32"/>
                <w:szCs w:val="32"/>
              </w:rPr>
              <w:t>图</w:t>
            </w:r>
            <w:r>
              <w:rPr>
                <w:rFonts w:hint="eastAsia" w:ascii="华文楷体" w:hAnsi="华文楷体" w:eastAsia="华文楷体"/>
                <w:sz w:val="32"/>
                <w:szCs w:val="32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383540</wp:posOffset>
                  </wp:positionH>
                  <wp:positionV relativeFrom="paragraph">
                    <wp:posOffset>-37465</wp:posOffset>
                  </wp:positionV>
                  <wp:extent cx="4112260" cy="2925445"/>
                  <wp:effectExtent l="0" t="0" r="2540" b="8255"/>
                  <wp:wrapNone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2260" cy="2925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rPr>
                <w:rFonts w:ascii="华文楷体" w:hAnsi="华文楷体" w:eastAsia="华文楷体"/>
                <w:sz w:val="32"/>
                <w:szCs w:val="32"/>
              </w:rPr>
              <w:t>图</w:t>
            </w:r>
            <w:r>
              <w:rPr>
                <w:rFonts w:hint="eastAsia" w:ascii="华文楷体" w:hAnsi="华文楷体" w:eastAsia="华文楷体"/>
                <w:sz w:val="32"/>
                <w:szCs w:val="32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drawing>
                <wp:inline distT="0" distB="0" distL="0" distR="0">
                  <wp:extent cx="5273675" cy="3792220"/>
                  <wp:effectExtent l="0" t="0" r="317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675" cy="3792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rPr>
                <w:rFonts w:ascii="华文楷体" w:hAnsi="华文楷体" w:eastAsia="华文楷体"/>
                <w:sz w:val="32"/>
                <w:szCs w:val="32"/>
              </w:rPr>
              <w:t>图</w:t>
            </w:r>
            <w:r>
              <w:rPr>
                <w:rFonts w:hint="eastAsia" w:ascii="华文楷体" w:hAnsi="华文楷体" w:eastAsia="华文楷体"/>
                <w:sz w:val="32"/>
                <w:szCs w:val="32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drawing>
                <wp:inline distT="0" distB="0" distL="0" distR="0">
                  <wp:extent cx="5273675" cy="3834765"/>
                  <wp:effectExtent l="0" t="0" r="317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675" cy="38347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rPr>
                <w:rFonts w:ascii="华文楷体" w:hAnsi="华文楷体" w:eastAsia="华文楷体"/>
                <w:sz w:val="32"/>
                <w:szCs w:val="32"/>
              </w:rPr>
              <w:t>图</w:t>
            </w:r>
            <w:r>
              <w:rPr>
                <w:rFonts w:hint="eastAsia" w:ascii="华文楷体" w:hAnsi="华文楷体" w:eastAsia="华文楷体"/>
                <w:sz w:val="32"/>
                <w:szCs w:val="32"/>
              </w:rPr>
              <w:t>8</w:t>
            </w:r>
          </w:p>
        </w:tc>
      </w:tr>
    </w:tbl>
    <w:p>
      <w:pPr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二、注意事项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1.上传文件须为PDF格式，</w:t>
      </w:r>
      <w:bookmarkStart w:id="1" w:name="_Hlk104297444"/>
      <w:r>
        <w:rPr>
          <w:rFonts w:hint="eastAsia" w:ascii="仿宋_GB2312" w:hAnsi="仿宋_GB2312" w:eastAsia="仿宋_GB2312" w:cs="仿宋_GB2312"/>
          <w:sz w:val="28"/>
          <w:szCs w:val="28"/>
        </w:rPr>
        <w:t>总大小不超过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0MB</w:t>
      </w:r>
      <w:bookmarkEnd w:id="1"/>
      <w:r>
        <w:rPr>
          <w:rFonts w:ascii="仿宋_GB2312" w:hAnsi="仿宋_GB2312" w:eastAsia="仿宋_GB2312" w:cs="仿宋_GB2312"/>
          <w:sz w:val="28"/>
          <w:szCs w:val="28"/>
        </w:rPr>
        <w:t>;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2.材料提交后不得撤回或修改，请务必保证上传材料真实、准确、有效；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材料上传时间：2022年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日09:00-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日16:00；</w:t>
      </w:r>
    </w:p>
    <w:p>
      <w:pPr>
        <w:spacing w:line="500" w:lineRule="exact"/>
        <w:ind w:firstLine="840" w:firstLineChars="3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材料审核咨询电话：0519-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88890543</w:t>
      </w:r>
    </w:p>
    <w:p>
      <w:pPr>
        <w:rPr>
          <w:rFonts w:hint="default"/>
          <w:lang w:val="en-US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7E5978"/>
    <w:multiLevelType w:val="multilevel"/>
    <w:tmpl w:val="1B7E597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1M2EzNDAwNDg0NzJkZjMzYjU3YmFiMGI2YTFhMTgifQ=="/>
  </w:docVars>
  <w:rsids>
    <w:rsidRoot w:val="00804BC8"/>
    <w:rsid w:val="000171D2"/>
    <w:rsid w:val="00055F93"/>
    <w:rsid w:val="000A1DE2"/>
    <w:rsid w:val="001F3D5D"/>
    <w:rsid w:val="00247EC6"/>
    <w:rsid w:val="00253625"/>
    <w:rsid w:val="002A2215"/>
    <w:rsid w:val="002B46E5"/>
    <w:rsid w:val="002D3174"/>
    <w:rsid w:val="003047D9"/>
    <w:rsid w:val="00324707"/>
    <w:rsid w:val="003B09FF"/>
    <w:rsid w:val="004B2A52"/>
    <w:rsid w:val="00561054"/>
    <w:rsid w:val="00562398"/>
    <w:rsid w:val="0064400E"/>
    <w:rsid w:val="00674C82"/>
    <w:rsid w:val="006819E1"/>
    <w:rsid w:val="006C53BF"/>
    <w:rsid w:val="006D182C"/>
    <w:rsid w:val="006D5B61"/>
    <w:rsid w:val="006F7553"/>
    <w:rsid w:val="00717B0D"/>
    <w:rsid w:val="00804BC8"/>
    <w:rsid w:val="008543C1"/>
    <w:rsid w:val="008B3EDD"/>
    <w:rsid w:val="008F03D7"/>
    <w:rsid w:val="009C1197"/>
    <w:rsid w:val="00A57CBC"/>
    <w:rsid w:val="00AF1960"/>
    <w:rsid w:val="00B04F0A"/>
    <w:rsid w:val="00CB3E8C"/>
    <w:rsid w:val="00D6341F"/>
    <w:rsid w:val="00D80A63"/>
    <w:rsid w:val="00DA28CA"/>
    <w:rsid w:val="00E41057"/>
    <w:rsid w:val="00E45BC0"/>
    <w:rsid w:val="00E60678"/>
    <w:rsid w:val="00EA5807"/>
    <w:rsid w:val="1DFB0604"/>
    <w:rsid w:val="21075114"/>
    <w:rsid w:val="343C44DA"/>
    <w:rsid w:val="39FE3812"/>
    <w:rsid w:val="6AFA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389</Words>
  <Characters>467</Characters>
  <Lines>4</Lines>
  <Paragraphs>1</Paragraphs>
  <TotalTime>99</TotalTime>
  <ScaleCrop>false</ScaleCrop>
  <LinksUpToDate>false</LinksUpToDate>
  <CharactersWithSpaces>468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2022-04-21T07:25:00Z</dcterms:created>
  <dc:creator>常州市教师发展学院</dc:creator>
  <cp:lastModifiedBy>陈建文</cp:lastModifiedBy>
  <cp:lastPrinted>2022-05-27T01:08:00Z</cp:lastPrinted>
  <dcterms:modified xsi:type="dcterms:W3CDTF">2022-05-31T03:28:59Z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A1B635BFD8624EF29B3720AC1B5374EF</vt:lpwstr>
  </property>
</Properties>
</file>