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华文中宋" w:hAnsi="华文中宋" w:eastAsia="华文中宋" w:cs="华文中宋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  <w:lang w:eastAsia="zh-Hans"/>
        </w:rPr>
        <w:t>公众用户注册和登录</w:t>
      </w:r>
      <w:r>
        <w:rPr>
          <w:rFonts w:hint="eastAsia" w:ascii="华文中宋" w:hAnsi="华文中宋" w:eastAsia="华文中宋" w:cs="华文中宋"/>
          <w:sz w:val="40"/>
          <w:szCs w:val="40"/>
        </w:rPr>
        <w:t>操作手册</w:t>
      </w:r>
    </w:p>
    <w:p>
      <w:pPr>
        <w:jc w:val="left"/>
        <w:rPr>
          <w:color w:val="FF0000"/>
          <w:sz w:val="32"/>
          <w:szCs w:val="40"/>
        </w:rPr>
      </w:pPr>
      <w:r>
        <w:rPr>
          <w:rFonts w:hint="eastAsia"/>
          <w:color w:val="FF0000"/>
          <w:sz w:val="48"/>
          <w:szCs w:val="40"/>
        </w:rPr>
        <w:t>服务热线：</w:t>
      </w:r>
      <w:r>
        <w:rPr>
          <w:rFonts w:hint="eastAsia"/>
          <w:color w:val="FF0000"/>
          <w:sz w:val="32"/>
          <w:szCs w:val="40"/>
        </w:rPr>
        <w:t>0512-</w:t>
      </w:r>
      <w:r>
        <w:rPr>
          <w:color w:val="FF0000"/>
          <w:sz w:val="32"/>
          <w:szCs w:val="40"/>
        </w:rPr>
        <w:t>69995924</w:t>
      </w:r>
    </w:p>
    <w:p>
      <w:pPr>
        <w:jc w:val="center"/>
        <w:rPr>
          <w:sz w:val="32"/>
          <w:szCs w:val="32"/>
        </w:rPr>
      </w:pPr>
    </w:p>
    <w:p>
      <w:pPr>
        <w:numPr>
          <w:ilvl w:val="0"/>
          <w:numId w:val="1"/>
        </w:numPr>
      </w:pPr>
      <w:r>
        <w:rPr>
          <w:rFonts w:hint="eastAsia"/>
        </w:rPr>
        <w:t>打开园区教育首页（</w:t>
      </w:r>
      <w:r>
        <w:t>http://sipedu.sipac.gov.cn/</w:t>
      </w:r>
      <w:r>
        <w:rPr>
          <w:rFonts w:hint="eastAsia"/>
        </w:rPr>
        <w:t>），点击右上角的“易加登录”。</w:t>
      </w:r>
    </w:p>
    <w:p>
      <w:r>
        <w:drawing>
          <wp:inline distT="0" distB="0" distL="114300" distR="114300">
            <wp:extent cx="5267960" cy="3287395"/>
            <wp:effectExtent l="0" t="0" r="889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87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lang w:eastAsia="zh-Hans"/>
        </w:rPr>
      </w:pPr>
      <w:r>
        <w:t>2</w:t>
      </w:r>
      <w:r>
        <w:rPr>
          <w:rFonts w:hint="eastAsia"/>
        </w:rPr>
        <w:t>.</w:t>
      </w:r>
      <w:r>
        <w:rPr>
          <w:rFonts w:hint="eastAsia"/>
          <w:lang w:eastAsia="zh-Hans"/>
        </w:rPr>
        <w:t>进入到易加教育门户（</w:t>
      </w:r>
      <w:r>
        <w:rPr>
          <w:lang w:eastAsia="zh-Hans"/>
        </w:rPr>
        <w:t>http://espace.sipedu.org/</w:t>
      </w:r>
      <w:r>
        <w:rPr>
          <w:rFonts w:hint="eastAsia"/>
          <w:lang w:eastAsia="zh-Hans"/>
        </w:rPr>
        <w:t>），公众用户点击登录页面右下角的“注册”链接，进行新用户注册</w:t>
      </w:r>
    </w:p>
    <w:p>
      <w:r>
        <w:drawing>
          <wp:inline distT="0" distB="0" distL="114300" distR="114300">
            <wp:extent cx="5263515" cy="2787015"/>
            <wp:effectExtent l="0" t="0" r="1968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lang w:eastAsia="zh-Hans"/>
        </w:rPr>
      </w:pPr>
      <w:r>
        <w:rPr>
          <w:rFonts w:hint="eastAsia"/>
        </w:rPr>
        <w:t>3</w:t>
      </w:r>
      <w:r>
        <w:t>.</w:t>
      </w:r>
      <w:r>
        <w:rPr>
          <w:rFonts w:hint="eastAsia"/>
          <w:lang w:eastAsia="zh-Hans"/>
        </w:rPr>
        <w:t>注册时请根据系统提示信息，输入账号、密码和姓名等必填项信息，同时需通过手机号，获取验证码短信，最后输入验证码后提交注册即可。</w:t>
      </w:r>
    </w:p>
    <w:p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账号：</w:t>
      </w:r>
      <w:r>
        <w:rPr>
          <w:lang w:eastAsia="zh-Hans"/>
        </w:rPr>
        <w:t>6-21</w:t>
      </w:r>
      <w:r>
        <w:rPr>
          <w:rFonts w:hint="eastAsia"/>
          <w:lang w:eastAsia="zh-Hans"/>
        </w:rPr>
        <w:t>位，包括数字和字母。</w:t>
      </w:r>
    </w:p>
    <w:p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密码：</w:t>
      </w:r>
      <w:r>
        <w:rPr>
          <w:lang w:eastAsia="zh-Hans"/>
        </w:rPr>
        <w:t>8-16</w:t>
      </w:r>
      <w:r>
        <w:rPr>
          <w:rFonts w:hint="eastAsia"/>
          <w:lang w:eastAsia="zh-Hans"/>
        </w:rPr>
        <w:t>位，包括</w:t>
      </w:r>
      <w:r>
        <w:rPr>
          <w:rFonts w:hint="eastAsia"/>
        </w:rPr>
        <w:t>数字、大小写字母及特殊字符中的两种</w:t>
      </w:r>
      <w:r>
        <w:rPr>
          <w:rFonts w:hint="eastAsia"/>
          <w:lang w:eastAsia="zh-Hans"/>
        </w:rPr>
        <w:t>。</w:t>
      </w:r>
    </w:p>
    <w:p>
      <w:r>
        <w:drawing>
          <wp:inline distT="0" distB="0" distL="114300" distR="114300">
            <wp:extent cx="5271135" cy="5760085"/>
            <wp:effectExtent l="0" t="0" r="1206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6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如注册过程中，</w:t>
      </w:r>
      <w:r>
        <w:rPr>
          <w:rFonts w:hint="eastAsia"/>
        </w:rPr>
        <w:t>提示</w:t>
      </w:r>
      <w:r>
        <w:rPr>
          <w:rFonts w:hint="eastAsia"/>
          <w:lang w:eastAsia="zh-Hans"/>
        </w:rPr>
        <w:t>已注册，可通过手机号进行密码重置</w:t>
      </w:r>
    </w:p>
    <w:p>
      <w:pPr>
        <w:rPr>
          <w:lang w:eastAsia="zh-Hans"/>
        </w:rPr>
      </w:pPr>
      <w:r>
        <w:drawing>
          <wp:inline distT="0" distB="0" distL="0" distR="0">
            <wp:extent cx="5274310" cy="3798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注册成功后，返回登录页面，在“账号登录”页签，输入刚注册的账号、密码，并填写验证码，就能登录门户空间。</w:t>
      </w:r>
    </w:p>
    <w:p>
      <w:r>
        <w:drawing>
          <wp:inline distT="0" distB="0" distL="114300" distR="114300">
            <wp:extent cx="5262245" cy="2813050"/>
            <wp:effectExtent l="0" t="0" r="2095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1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5.登录成功后，自动进入到个人桌面，点击左侧“应用中心”，可添加“教师招聘”应用。</w:t>
      </w:r>
    </w:p>
    <w:p>
      <w:r>
        <w:drawing>
          <wp:inline distT="0" distB="0" distL="0" distR="0">
            <wp:extent cx="5274310" cy="13728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6.添加成功后，点击“教师招聘”应用进入到招聘模块，并进行个人信息招聘材料填报。</w:t>
      </w:r>
    </w:p>
    <w:p>
      <w:pPr>
        <w:jc w:val="left"/>
      </w:pPr>
      <w:r>
        <w:drawing>
          <wp:inline distT="0" distB="0" distL="0" distR="0">
            <wp:extent cx="5274310" cy="15081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7.考生在左侧“进度查询”中可以查看到已报名的招聘项目，并在招聘进度中可查询简历筛选结果</w:t>
      </w:r>
    </w:p>
    <w:p>
      <w:pPr>
        <w:jc w:val="left"/>
      </w:pPr>
    </w:p>
    <w:p>
      <w:pPr>
        <w:jc w:val="left"/>
      </w:pPr>
    </w:p>
    <w:p>
      <w:pPr>
        <w:jc w:val="center"/>
        <w:rPr>
          <w:color w:val="FF0000"/>
        </w:rPr>
      </w:pPr>
      <w:r>
        <w:drawing>
          <wp:inline distT="0" distB="0" distL="114300" distR="114300">
            <wp:extent cx="5271770" cy="2578735"/>
            <wp:effectExtent l="0" t="0" r="5080" b="1206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E09746"/>
    <w:multiLevelType w:val="singleLevel"/>
    <w:tmpl w:val="57E0974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18CE510"/>
    <w:multiLevelType w:val="singleLevel"/>
    <w:tmpl w:val="618CE51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ZjcwZjEwNmI4YzU3MmFhYWJlMjUzYzdmODNjNGEifQ=="/>
  </w:docVars>
  <w:rsids>
    <w:rsidRoot w:val="F7BB1037"/>
    <w:rsid w:val="00057104"/>
    <w:rsid w:val="001150E4"/>
    <w:rsid w:val="00142E05"/>
    <w:rsid w:val="00154703"/>
    <w:rsid w:val="001662A0"/>
    <w:rsid w:val="001B2ED0"/>
    <w:rsid w:val="001C6991"/>
    <w:rsid w:val="00257DEB"/>
    <w:rsid w:val="00281C0C"/>
    <w:rsid w:val="002D154B"/>
    <w:rsid w:val="003028D2"/>
    <w:rsid w:val="003B566B"/>
    <w:rsid w:val="003F2808"/>
    <w:rsid w:val="004034EF"/>
    <w:rsid w:val="00411924"/>
    <w:rsid w:val="00434303"/>
    <w:rsid w:val="004503AC"/>
    <w:rsid w:val="00456A9D"/>
    <w:rsid w:val="004A67D5"/>
    <w:rsid w:val="005111D8"/>
    <w:rsid w:val="005A23AB"/>
    <w:rsid w:val="005A530E"/>
    <w:rsid w:val="005C6B8A"/>
    <w:rsid w:val="00662097"/>
    <w:rsid w:val="006D5972"/>
    <w:rsid w:val="006D62D6"/>
    <w:rsid w:val="006F2F87"/>
    <w:rsid w:val="00741A1C"/>
    <w:rsid w:val="007D52DB"/>
    <w:rsid w:val="008325E8"/>
    <w:rsid w:val="008A19D0"/>
    <w:rsid w:val="008B7DE4"/>
    <w:rsid w:val="008D411A"/>
    <w:rsid w:val="00943090"/>
    <w:rsid w:val="0099193D"/>
    <w:rsid w:val="009E1093"/>
    <w:rsid w:val="00A115AA"/>
    <w:rsid w:val="00A300FA"/>
    <w:rsid w:val="00A947F5"/>
    <w:rsid w:val="00A974A8"/>
    <w:rsid w:val="00AC3373"/>
    <w:rsid w:val="00B00619"/>
    <w:rsid w:val="00B06ED0"/>
    <w:rsid w:val="00B61E3B"/>
    <w:rsid w:val="00BB375A"/>
    <w:rsid w:val="00C60983"/>
    <w:rsid w:val="00CC4704"/>
    <w:rsid w:val="00D67AD9"/>
    <w:rsid w:val="00E24372"/>
    <w:rsid w:val="00E44742"/>
    <w:rsid w:val="00E518B9"/>
    <w:rsid w:val="00E740A7"/>
    <w:rsid w:val="00E806AB"/>
    <w:rsid w:val="00EE7AC7"/>
    <w:rsid w:val="00F14593"/>
    <w:rsid w:val="00FC436B"/>
    <w:rsid w:val="01CD16F0"/>
    <w:rsid w:val="07D83640"/>
    <w:rsid w:val="1274498B"/>
    <w:rsid w:val="1FD64A73"/>
    <w:rsid w:val="42C1253D"/>
    <w:rsid w:val="449F399B"/>
    <w:rsid w:val="5C7B71B9"/>
    <w:rsid w:val="64F318C9"/>
    <w:rsid w:val="7F7FA48D"/>
    <w:rsid w:val="B1F9BF17"/>
    <w:rsid w:val="F7BB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387</Words>
  <Characters>460</Characters>
  <Lines>3</Lines>
  <Paragraphs>1</Paragraphs>
  <TotalTime>2</TotalTime>
  <ScaleCrop>false</ScaleCrop>
  <LinksUpToDate>false</LinksUpToDate>
  <CharactersWithSpaces>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2022-01-18T00:01:00Z</dcterms:created>
  <dc:creator>maozt</dc:creator>
  <cp:lastModifiedBy>可比克1403097686</cp:lastModifiedBy>
  <dcterms:modified xsi:type="dcterms:W3CDTF">2023-08-11T04:57:58Z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EA1F3713EDF938A016039964141DC538</vt:lpwstr>
  </property>
</Properties>
</file>